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2F" w:rsidRDefault="0087447A" w:rsidP="00F2182F">
      <w:pPr>
        <w:outlineLvl w:val="0"/>
        <w:rPr>
          <w:sz w:val="18"/>
          <w:szCs w:val="18"/>
        </w:rPr>
      </w:pPr>
      <w:r>
        <w:rPr>
          <w:sz w:val="18"/>
          <w:szCs w:val="18"/>
        </w:rPr>
        <w:t xml:space="preserve">                            </w:t>
      </w:r>
    </w:p>
    <w:p w:rsidR="00F2182F" w:rsidRDefault="00F2182F" w:rsidP="00F2182F">
      <w:pPr>
        <w:outlineLvl w:val="0"/>
        <w:rPr>
          <w:sz w:val="18"/>
          <w:szCs w:val="18"/>
        </w:rPr>
      </w:pPr>
    </w:p>
    <w:p w:rsidR="00F2182F" w:rsidRPr="00D30BB3" w:rsidRDefault="002471D5" w:rsidP="00F2182F">
      <w:pPr>
        <w:outlineLvl w:val="0"/>
        <w:rPr>
          <w:b/>
          <w:sz w:val="32"/>
          <w:szCs w:val="32"/>
        </w:rPr>
      </w:pPr>
      <w:r>
        <w:rPr>
          <w:b/>
          <w:sz w:val="32"/>
          <w:szCs w:val="32"/>
        </w:rPr>
        <w:t xml:space="preserve">UBC </w:t>
      </w:r>
      <w:r w:rsidR="00F2182F" w:rsidRPr="00D30BB3">
        <w:rPr>
          <w:b/>
          <w:sz w:val="32"/>
          <w:szCs w:val="32"/>
        </w:rPr>
        <w:t>Bioinformatics Graduate Program</w:t>
      </w:r>
      <w:r w:rsidR="00F2182F">
        <w:rPr>
          <w:b/>
          <w:sz w:val="32"/>
          <w:szCs w:val="32"/>
        </w:rPr>
        <w:t xml:space="preserve"> Requirements</w:t>
      </w:r>
    </w:p>
    <w:p w:rsidR="00F2182F" w:rsidRDefault="00F2182F" w:rsidP="00F2182F">
      <w:pPr>
        <w:outlineLvl w:val="0"/>
      </w:pPr>
      <w:r>
        <w:t>Guidelines for Students and Mentors/Supervisors</w:t>
      </w:r>
    </w:p>
    <w:p w:rsidR="00F2182F" w:rsidRDefault="00F2182F" w:rsidP="00F2182F"/>
    <w:p w:rsidR="00F2182F" w:rsidRDefault="00F2182F" w:rsidP="00F2182F">
      <w:pPr>
        <w:jc w:val="both"/>
        <w:outlineLvl w:val="0"/>
      </w:pPr>
      <w:r>
        <w:t xml:space="preserve">1. </w:t>
      </w:r>
      <w:r w:rsidRPr="00F66FF8">
        <w:rPr>
          <w:b/>
          <w:u w:val="single"/>
        </w:rPr>
        <w:t>Admissions</w:t>
      </w:r>
    </w:p>
    <w:p w:rsidR="00F2182F" w:rsidRDefault="00F2182F" w:rsidP="00F2182F">
      <w:pPr>
        <w:jc w:val="both"/>
      </w:pPr>
      <w:r>
        <w:t>Acceptance into the Program is dependent on:</w:t>
      </w:r>
    </w:p>
    <w:p w:rsidR="00F2182F" w:rsidRDefault="00F2182F" w:rsidP="00F2182F">
      <w:pPr>
        <w:jc w:val="both"/>
      </w:pPr>
    </w:p>
    <w:p w:rsidR="00F2182F" w:rsidRDefault="00F2182F" w:rsidP="00F2182F">
      <w:pPr>
        <w:ind w:left="360" w:hanging="360"/>
        <w:jc w:val="both"/>
      </w:pPr>
      <w:r>
        <w:t>(a) meeting the Bioinformatics Program requirements of a B.Sc. or equivalent, majoring in a biological discipline (biology, genetics, microbiology, molecular biology, medicine) or quantitative science (computer science, mathematics, physics, engineering, statistics), and significant experience in a second one of these fields,</w:t>
      </w:r>
    </w:p>
    <w:p w:rsidR="00F2182F" w:rsidRDefault="00F2182F" w:rsidP="00F2182F">
      <w:pPr>
        <w:jc w:val="both"/>
      </w:pPr>
    </w:p>
    <w:p w:rsidR="00F2182F" w:rsidRDefault="00F2182F" w:rsidP="00F2182F">
      <w:pPr>
        <w:ind w:left="360" w:hanging="360"/>
        <w:jc w:val="both"/>
      </w:pPr>
      <w:r>
        <w:t xml:space="preserve">(b) </w:t>
      </w:r>
      <w:proofErr w:type="gramStart"/>
      <w:r>
        <w:t>meeting</w:t>
      </w:r>
      <w:proofErr w:type="gramEnd"/>
      <w:r>
        <w:t xml:space="preserve"> the gener</w:t>
      </w:r>
      <w:r w:rsidR="002471D5">
        <w:t xml:space="preserve">al entrance requirements of the </w:t>
      </w:r>
      <w:r>
        <w:t xml:space="preserve">Faculty of Graduate Studies at UBC  </w:t>
      </w:r>
    </w:p>
    <w:p w:rsidR="00F2182F" w:rsidRDefault="00F2182F" w:rsidP="00F2182F">
      <w:pPr>
        <w:jc w:val="both"/>
      </w:pPr>
    </w:p>
    <w:p w:rsidR="00F2182F" w:rsidRDefault="00F2182F" w:rsidP="00F2182F">
      <w:pPr>
        <w:ind w:left="360" w:hanging="360"/>
        <w:jc w:val="both"/>
      </w:pPr>
      <w:r>
        <w:t xml:space="preserve">(c) </w:t>
      </w:r>
      <w:proofErr w:type="gramStart"/>
      <w:r>
        <w:t>receiving</w:t>
      </w:r>
      <w:proofErr w:type="gramEnd"/>
      <w:r>
        <w:t xml:space="preserve"> a letter from the Faculty of Graduate Studies confirming acceptance into the </w:t>
      </w:r>
      <w:r w:rsidR="002471D5">
        <w:t>University.</w:t>
      </w:r>
    </w:p>
    <w:p w:rsidR="00F2182F" w:rsidRPr="002471D5" w:rsidRDefault="00F2182F" w:rsidP="00F2182F">
      <w:pPr>
        <w:jc w:val="both"/>
        <w:rPr>
          <w:b/>
          <w:u w:val="single"/>
        </w:rPr>
      </w:pPr>
    </w:p>
    <w:p w:rsidR="002471D5" w:rsidRPr="002471D5" w:rsidRDefault="002471D5" w:rsidP="00F2182F">
      <w:pPr>
        <w:jc w:val="both"/>
        <w:rPr>
          <w:b/>
          <w:u w:val="single"/>
        </w:rPr>
      </w:pPr>
      <w:r w:rsidRPr="002471D5">
        <w:rPr>
          <w:b/>
          <w:u w:val="single"/>
        </w:rPr>
        <w:t>English Literacy:</w:t>
      </w:r>
    </w:p>
    <w:p w:rsidR="002471D5" w:rsidRDefault="00F2182F" w:rsidP="00F2182F">
      <w:pPr>
        <w:jc w:val="both"/>
      </w:pPr>
      <w:r>
        <w:t xml:space="preserve">Students are required to have an adequate facility in verbal and written English. </w:t>
      </w:r>
    </w:p>
    <w:p w:rsidR="002471D5" w:rsidRDefault="002471D5" w:rsidP="002471D5">
      <w:pPr>
        <w:pStyle w:val="ListParagraph"/>
        <w:numPr>
          <w:ilvl w:val="0"/>
          <w:numId w:val="12"/>
        </w:numPr>
        <w:jc w:val="both"/>
      </w:pPr>
      <w:r>
        <w:t>TOEFL exam: 100 – no older than 24 months</w:t>
      </w:r>
    </w:p>
    <w:p w:rsidR="002471D5" w:rsidRDefault="002471D5" w:rsidP="002471D5">
      <w:pPr>
        <w:pStyle w:val="ListParagraph"/>
        <w:numPr>
          <w:ilvl w:val="0"/>
          <w:numId w:val="12"/>
        </w:numPr>
        <w:jc w:val="both"/>
      </w:pPr>
      <w:r>
        <w:t>IELTS score: 7.0 – no older than 24 months</w:t>
      </w:r>
    </w:p>
    <w:p w:rsidR="00F2182F" w:rsidRDefault="002471D5" w:rsidP="00F2182F">
      <w:pPr>
        <w:pStyle w:val="ListParagraph"/>
        <w:numPr>
          <w:ilvl w:val="0"/>
          <w:numId w:val="12"/>
        </w:numPr>
        <w:jc w:val="both"/>
      </w:pPr>
      <w:r>
        <w:t xml:space="preserve">No GRE required. </w:t>
      </w:r>
    </w:p>
    <w:p w:rsidR="002471D5" w:rsidRDefault="002471D5" w:rsidP="002471D5">
      <w:pPr>
        <w:pStyle w:val="ListParagraph"/>
        <w:ind w:left="780"/>
        <w:jc w:val="both"/>
      </w:pPr>
    </w:p>
    <w:p w:rsidR="00F2182F" w:rsidRDefault="00F2182F" w:rsidP="00F2182F">
      <w:pPr>
        <w:jc w:val="both"/>
      </w:pPr>
      <w:r>
        <w:t xml:space="preserve">Students, who already have a M.Sc., in a discipline not related to Bioinformatics, will be admitted as M.Sc. candidates and must fulfill the program course requirements.  Transfer from the M.Sc. to the Ph.D. program is possible if the student shows demonstrable progress in </w:t>
      </w:r>
      <w:r w:rsidR="002471D5">
        <w:t>course work</w:t>
      </w:r>
      <w:r>
        <w:t xml:space="preserve"> and obtains an average of 80% or higher in graduate courses.</w:t>
      </w:r>
    </w:p>
    <w:p w:rsidR="00F2182F" w:rsidRDefault="00F2182F" w:rsidP="00F2182F">
      <w:pPr>
        <w:jc w:val="both"/>
      </w:pPr>
    </w:p>
    <w:p w:rsidR="00F2182F" w:rsidRDefault="00F2182F" w:rsidP="00F2182F">
      <w:pPr>
        <w:jc w:val="both"/>
      </w:pPr>
      <w:r>
        <w:t>MSc students should expect to receive a stipend from their supervisor of $22,000 per annum.  PhD students should expect to receive a stipend of $25,000 per annum. As well, students will be expected to apply for external scholarship funding.</w:t>
      </w:r>
    </w:p>
    <w:p w:rsidR="00F2182F" w:rsidRDefault="00F2182F" w:rsidP="00F2182F">
      <w:pPr>
        <w:jc w:val="both"/>
      </w:pPr>
    </w:p>
    <w:p w:rsidR="00F2182F" w:rsidRDefault="00F2182F" w:rsidP="002471D5">
      <w:pPr>
        <w:jc w:val="both"/>
        <w:outlineLvl w:val="0"/>
      </w:pPr>
      <w:r w:rsidRPr="00AD1599">
        <w:rPr>
          <w:b/>
        </w:rPr>
        <w:t xml:space="preserve"> </w:t>
      </w:r>
    </w:p>
    <w:p w:rsidR="00F2182F" w:rsidRDefault="00F2182F" w:rsidP="00F2182F">
      <w:pPr>
        <w:jc w:val="both"/>
        <w:outlineLvl w:val="0"/>
        <w:rPr>
          <w:b/>
          <w:u w:val="single"/>
        </w:rPr>
      </w:pPr>
      <w:r>
        <w:t>2</w:t>
      </w:r>
      <w:r w:rsidRPr="00B66753">
        <w:t>.</w:t>
      </w:r>
      <w:r w:rsidRPr="00B66753">
        <w:rPr>
          <w:b/>
        </w:rPr>
        <w:t xml:space="preserve"> </w:t>
      </w:r>
      <w:r w:rsidRPr="00F66FF8">
        <w:rPr>
          <w:b/>
          <w:u w:val="single"/>
        </w:rPr>
        <w:t>Committee</w:t>
      </w:r>
      <w:r>
        <w:rPr>
          <w:b/>
          <w:u w:val="single"/>
        </w:rPr>
        <w:t>s</w:t>
      </w:r>
    </w:p>
    <w:p w:rsidR="00F2182F" w:rsidRDefault="00F2182F" w:rsidP="00F2182F">
      <w:pPr>
        <w:jc w:val="both"/>
      </w:pPr>
      <w:r w:rsidRPr="004A2AAF">
        <w:t xml:space="preserve">   </w:t>
      </w:r>
    </w:p>
    <w:p w:rsidR="00F2182F" w:rsidRDefault="00F7742F" w:rsidP="00F2182F">
      <w:pPr>
        <w:jc w:val="both"/>
        <w:outlineLvl w:val="0"/>
        <w:rPr>
          <w:b/>
        </w:rPr>
      </w:pPr>
      <w:r>
        <w:t xml:space="preserve">    </w:t>
      </w:r>
      <w:r w:rsidR="00F2182F" w:rsidRPr="004A2AAF">
        <w:rPr>
          <w:b/>
        </w:rPr>
        <w:t>Candidate’s</w:t>
      </w:r>
      <w:r w:rsidR="00F2182F">
        <w:t xml:space="preserve"> </w:t>
      </w:r>
      <w:r>
        <w:rPr>
          <w:b/>
        </w:rPr>
        <w:t>Thesis Supervisory Committee</w:t>
      </w:r>
    </w:p>
    <w:p w:rsidR="00F2182F" w:rsidRPr="002471D5" w:rsidRDefault="00F2182F" w:rsidP="00F2182F">
      <w:pPr>
        <w:ind w:left="360" w:hanging="360"/>
        <w:jc w:val="both"/>
        <w:rPr>
          <w:b/>
        </w:rPr>
      </w:pPr>
      <w:r>
        <w:rPr>
          <w:b/>
        </w:rPr>
        <w:t xml:space="preserve">    </w:t>
      </w:r>
      <w:r>
        <w:t xml:space="preserve">  </w:t>
      </w:r>
    </w:p>
    <w:p w:rsidR="00F2182F" w:rsidRPr="002471D5" w:rsidRDefault="00F2182F" w:rsidP="00F7742F">
      <w:pPr>
        <w:pStyle w:val="ListParagraph"/>
        <w:numPr>
          <w:ilvl w:val="0"/>
          <w:numId w:val="10"/>
        </w:numPr>
        <w:jc w:val="both"/>
        <w:rPr>
          <w:b/>
        </w:rPr>
      </w:pPr>
      <w:r w:rsidRPr="002471D5">
        <w:rPr>
          <w:b/>
          <w:u w:val="single"/>
        </w:rPr>
        <w:t>Initial Meeting</w:t>
      </w:r>
      <w:r w:rsidRPr="002471D5">
        <w:rPr>
          <w:b/>
        </w:rPr>
        <w:t xml:space="preserve">: </w:t>
      </w:r>
    </w:p>
    <w:p w:rsidR="00F2182F" w:rsidRDefault="00F2182F" w:rsidP="00F2182F">
      <w:pPr>
        <w:ind w:left="360" w:hanging="360"/>
        <w:jc w:val="both"/>
        <w:rPr>
          <w:rFonts w:ascii="Arial" w:hAnsi="Arial" w:cs="Arial"/>
          <w:color w:val="0000FF"/>
          <w:sz w:val="20"/>
          <w:szCs w:val="20"/>
        </w:rPr>
      </w:pPr>
      <w:r>
        <w:t xml:space="preserve">      The timing of the first committee meeting may vary according to the needs of the student and availability of faculty, but must be </w:t>
      </w:r>
      <w:r w:rsidR="002471D5">
        <w:t xml:space="preserve">within </w:t>
      </w:r>
      <w:r w:rsidR="002471D5">
        <w:rPr>
          <w:b/>
        </w:rPr>
        <w:t>4 months</w:t>
      </w:r>
      <w:r>
        <w:t xml:space="preserve"> of the first year, for all students.  </w:t>
      </w:r>
      <w:r w:rsidRPr="00446C69">
        <w:rPr>
          <w:color w:val="000000"/>
        </w:rPr>
        <w:t xml:space="preserve">At this meeting the student's background, course selection, and any goals will be briefly reviewed, to ensure that their course choices are suitable, and the </w:t>
      </w:r>
      <w:r w:rsidRPr="00446C69">
        <w:rPr>
          <w:color w:val="000000"/>
        </w:rPr>
        <w:lastRenderedPageBreak/>
        <w:t>student will be encouraged to bring up any questions they have about the program or how to best reach their goals.</w:t>
      </w:r>
      <w:r w:rsidRPr="00446C69">
        <w:rPr>
          <w:rFonts w:ascii="Arial" w:hAnsi="Arial" w:cs="Arial"/>
          <w:color w:val="0000FF"/>
          <w:sz w:val="20"/>
          <w:szCs w:val="20"/>
        </w:rPr>
        <w:t> </w:t>
      </w:r>
    </w:p>
    <w:p w:rsidR="00F2182F" w:rsidRPr="00446C69" w:rsidRDefault="00F2182F" w:rsidP="00F2182F">
      <w:pPr>
        <w:ind w:left="360" w:hanging="360"/>
        <w:jc w:val="both"/>
        <w:rPr>
          <w:color w:val="000000"/>
        </w:rPr>
      </w:pPr>
    </w:p>
    <w:p w:rsidR="00F2182F" w:rsidRDefault="00F2182F" w:rsidP="00F2182F">
      <w:pPr>
        <w:ind w:left="360" w:hanging="360"/>
        <w:jc w:val="both"/>
      </w:pPr>
      <w:r w:rsidRPr="00446C69">
        <w:rPr>
          <w:color w:val="000000"/>
        </w:rPr>
        <w:t> </w:t>
      </w:r>
      <w:r>
        <w:t xml:space="preserve">   The bioinformatics committee meeting report form must be signed by the committee members present, and a copy received by the coordinator of the program no later than December 31. Students not meeting these requirements will not be permitted to remain registered in the program.</w:t>
      </w:r>
    </w:p>
    <w:p w:rsidR="00F2182F" w:rsidRDefault="00F2182F" w:rsidP="00F2182F">
      <w:pPr>
        <w:jc w:val="both"/>
      </w:pPr>
    </w:p>
    <w:p w:rsidR="00F2182F" w:rsidRPr="002471D5" w:rsidRDefault="00F2182F" w:rsidP="00F7742F">
      <w:pPr>
        <w:pStyle w:val="ListParagraph"/>
        <w:numPr>
          <w:ilvl w:val="0"/>
          <w:numId w:val="10"/>
        </w:numPr>
        <w:jc w:val="both"/>
        <w:outlineLvl w:val="0"/>
        <w:rPr>
          <w:b/>
          <w:u w:val="single"/>
        </w:rPr>
      </w:pPr>
      <w:r w:rsidRPr="002471D5">
        <w:rPr>
          <w:b/>
          <w:u w:val="single"/>
        </w:rPr>
        <w:t xml:space="preserve">Meeting to </w:t>
      </w:r>
      <w:r w:rsidR="002471D5">
        <w:rPr>
          <w:b/>
          <w:u w:val="single"/>
        </w:rPr>
        <w:t>transfer to Ph.D. program without completing a M.Sc. degree:</w:t>
      </w:r>
    </w:p>
    <w:p w:rsidR="00F2182F" w:rsidRDefault="00F2182F" w:rsidP="00182390">
      <w:pPr>
        <w:ind w:left="360" w:hanging="360"/>
        <w:jc w:val="both"/>
      </w:pPr>
      <w:r>
        <w:t xml:space="preserve">      All </w:t>
      </w:r>
      <w:r w:rsidR="00F7742F">
        <w:t>M</w:t>
      </w:r>
      <w:r w:rsidR="002471D5">
        <w:t>.</w:t>
      </w:r>
      <w:r w:rsidR="00F7742F">
        <w:t xml:space="preserve">Sc. </w:t>
      </w:r>
      <w:r>
        <w:t xml:space="preserve">students </w:t>
      </w:r>
      <w:r w:rsidR="002471D5">
        <w:t>who wish to transfer to the Ph.D. prog</w:t>
      </w:r>
      <w:r w:rsidR="00182390">
        <w:t>ram without completing their M.Sc.</w:t>
      </w:r>
      <w:r w:rsidR="002471D5">
        <w:t xml:space="preserve"> degree must decide before they have completed 24 months of M.Sc. study</w:t>
      </w:r>
      <w:r>
        <w:t>.  A committee meeting must proceed to discuss a student’s suitability to transfer to the Ph.D. stream</w:t>
      </w:r>
      <w:r w:rsidR="002471D5">
        <w:t>.</w:t>
      </w:r>
      <w:r>
        <w:t xml:space="preserve"> Candidates are expected to provide each committee member with a summary report of their progress one week prior to the</w:t>
      </w:r>
      <w:r w:rsidR="00182390">
        <w:t>ir committee</w:t>
      </w:r>
      <w:r>
        <w:t xml:space="preserve"> meeting.  All paperwork, regarding a transfer, must be signed off and completed </w:t>
      </w:r>
      <w:r w:rsidRPr="00F37F1D">
        <w:rPr>
          <w:b/>
        </w:rPr>
        <w:t>no later than</w:t>
      </w:r>
      <w:r w:rsidR="002471D5">
        <w:rPr>
          <w:b/>
        </w:rPr>
        <w:t xml:space="preserve"> two weeks before the start of the term of transfer (Jan 1, May 1 or Sept 1)</w:t>
      </w:r>
      <w:r w:rsidR="00182390">
        <w:rPr>
          <w:b/>
        </w:rPr>
        <w:t>.</w:t>
      </w:r>
      <w:r w:rsidR="002471D5">
        <w:rPr>
          <w:b/>
        </w:rPr>
        <w:t xml:space="preserve"> </w:t>
      </w:r>
    </w:p>
    <w:p w:rsidR="00182390" w:rsidRDefault="00F7742F" w:rsidP="00F2182F">
      <w:pPr>
        <w:jc w:val="both"/>
        <w:outlineLvl w:val="0"/>
        <w:rPr>
          <w:b/>
        </w:rPr>
      </w:pPr>
      <w:r w:rsidRPr="00F7742F">
        <w:rPr>
          <w:b/>
        </w:rPr>
        <w:t xml:space="preserve">    </w:t>
      </w:r>
    </w:p>
    <w:p w:rsidR="00F2182F" w:rsidRDefault="00F7742F" w:rsidP="00F2182F">
      <w:pPr>
        <w:jc w:val="both"/>
        <w:outlineLvl w:val="0"/>
        <w:rPr>
          <w:b/>
        </w:rPr>
      </w:pPr>
      <w:r w:rsidRPr="00F7742F">
        <w:rPr>
          <w:b/>
        </w:rPr>
        <w:t>Composition of</w:t>
      </w:r>
      <w:r>
        <w:t xml:space="preserve"> </w:t>
      </w:r>
      <w:r w:rsidR="00F2182F" w:rsidRPr="004A2AAF">
        <w:rPr>
          <w:b/>
        </w:rPr>
        <w:t>Candidate’s Thesis Committee</w:t>
      </w:r>
    </w:p>
    <w:p w:rsidR="00F2182F" w:rsidRDefault="00F2182F" w:rsidP="00F2182F">
      <w:pPr>
        <w:ind w:left="900" w:hanging="900"/>
        <w:jc w:val="both"/>
      </w:pPr>
      <w:r w:rsidRPr="00D400F0">
        <w:t xml:space="preserve">           i) </w:t>
      </w:r>
      <w:r w:rsidRPr="00D400F0">
        <w:rPr>
          <w:u w:val="single"/>
        </w:rPr>
        <w:t>M.Sc. Thesis</w:t>
      </w:r>
      <w:r w:rsidRPr="00D400F0">
        <w:t>:</w:t>
      </w:r>
      <w:r>
        <w:rPr>
          <w:b/>
        </w:rPr>
        <w:t xml:space="preserve">  </w:t>
      </w:r>
      <w:r>
        <w:t xml:space="preserve">The Thesis Supervisory Committee will consist of the supervisor and two members, at least one of whom must be one of the program’s </w:t>
      </w:r>
      <w:r w:rsidR="00182390">
        <w:t>full faculty members</w:t>
      </w:r>
    </w:p>
    <w:p w:rsidR="00F2182F" w:rsidRDefault="00F2182F" w:rsidP="00F2182F">
      <w:pPr>
        <w:ind w:left="720" w:hanging="720"/>
        <w:jc w:val="both"/>
      </w:pPr>
    </w:p>
    <w:p w:rsidR="00F2182F" w:rsidRDefault="00F2182F" w:rsidP="00F2182F">
      <w:pPr>
        <w:ind w:left="720" w:hanging="720"/>
        <w:jc w:val="both"/>
      </w:pPr>
      <w:r w:rsidRPr="00D400F0">
        <w:t xml:space="preserve">           ii) </w:t>
      </w:r>
      <w:r w:rsidRPr="00D400F0">
        <w:rPr>
          <w:u w:val="single"/>
        </w:rPr>
        <w:t>Ph.D. Thesis:</w:t>
      </w:r>
      <w:r>
        <w:rPr>
          <w:b/>
        </w:rPr>
        <w:t xml:space="preserve"> </w:t>
      </w:r>
      <w:r w:rsidRPr="003F784B">
        <w:t>The</w:t>
      </w:r>
      <w:r>
        <w:t xml:space="preserve"> Thesis Supervisory Committee will consist of the supervisor</w:t>
      </w:r>
    </w:p>
    <w:p w:rsidR="00F2182F" w:rsidRDefault="00F2182F" w:rsidP="00F2182F">
      <w:pPr>
        <w:ind w:left="900" w:hanging="900"/>
        <w:jc w:val="both"/>
      </w:pPr>
      <w:r>
        <w:rPr>
          <w:b/>
        </w:rPr>
        <w:t xml:space="preserve">              </w:t>
      </w:r>
      <w:r>
        <w:t xml:space="preserve">  and three other members, at least one of whom must be one of the program’s </w:t>
      </w:r>
    </w:p>
    <w:p w:rsidR="00F2182F" w:rsidRPr="003F784B" w:rsidRDefault="00F2182F" w:rsidP="00F2182F">
      <w:pPr>
        <w:ind w:left="900" w:hanging="900"/>
        <w:jc w:val="both"/>
      </w:pPr>
      <w:r>
        <w:t xml:space="preserve">                </w:t>
      </w:r>
      <w:proofErr w:type="gramStart"/>
      <w:r w:rsidR="00182390">
        <w:t>full</w:t>
      </w:r>
      <w:proofErr w:type="gramEnd"/>
      <w:r w:rsidR="00182390">
        <w:t xml:space="preserve"> faculty members. </w:t>
      </w:r>
    </w:p>
    <w:p w:rsidR="00F2182F" w:rsidRDefault="00F2182F" w:rsidP="00F2182F">
      <w:pPr>
        <w:jc w:val="both"/>
      </w:pPr>
      <w:r w:rsidRPr="004A2AAF">
        <w:t xml:space="preserve">      </w:t>
      </w:r>
    </w:p>
    <w:p w:rsidR="00F2182F" w:rsidRDefault="00F2182F" w:rsidP="00F2182F">
      <w:pPr>
        <w:ind w:left="360" w:hanging="360"/>
        <w:jc w:val="both"/>
      </w:pPr>
      <w:r>
        <w:t xml:space="preserve">      </w:t>
      </w:r>
      <w:r w:rsidRPr="0037668D">
        <w:rPr>
          <w:b/>
          <w:u w:val="single"/>
        </w:rPr>
        <w:t>What is a Bioinformatics Thesis</w:t>
      </w:r>
      <w:r w:rsidRPr="003F0466">
        <w:rPr>
          <w:b/>
        </w:rPr>
        <w:t>:</w:t>
      </w:r>
      <w:r>
        <w:t xml:space="preserve">  A bioinformatics thesis project would not commonly involve wet-work, except for familiarization with the techniques used in deriving data, or for a small follow-up study to validate a computational analysis.  A bioinformatics thesis project would commonly involve one (or more frequently both) of the following:  i) computational analysis of biological sequences or other associated biological data, to investigate a biological question, ii) derivation of new algorithmic approaches to analyze biological data.</w:t>
      </w:r>
    </w:p>
    <w:p w:rsidR="00F2182F" w:rsidRDefault="00F2182F" w:rsidP="00F2182F">
      <w:pPr>
        <w:ind w:left="360" w:hanging="360"/>
      </w:pPr>
    </w:p>
    <w:p w:rsidR="00F2182F" w:rsidRPr="00182390" w:rsidRDefault="00F2182F" w:rsidP="00F7742F">
      <w:pPr>
        <w:pStyle w:val="ListParagraph"/>
        <w:numPr>
          <w:ilvl w:val="0"/>
          <w:numId w:val="10"/>
        </w:numPr>
        <w:jc w:val="both"/>
        <w:outlineLvl w:val="0"/>
        <w:rPr>
          <w:b/>
          <w:u w:val="single"/>
        </w:rPr>
      </w:pPr>
      <w:r>
        <w:t xml:space="preserve"> </w:t>
      </w:r>
      <w:r w:rsidRPr="00182390">
        <w:rPr>
          <w:b/>
          <w:u w:val="single"/>
        </w:rPr>
        <w:t>Subsequent Meetings:</w:t>
      </w:r>
    </w:p>
    <w:p w:rsidR="00F2182F" w:rsidRDefault="00F2182F" w:rsidP="00F2182F">
      <w:pPr>
        <w:ind w:left="360" w:hanging="360"/>
        <w:jc w:val="both"/>
      </w:pPr>
      <w:r>
        <w:t xml:space="preserve">      At least one committee meeting must be held annually to review the progress of the student.  Candidates are expected to provide each committee</w:t>
      </w:r>
      <w:r w:rsidR="00182390">
        <w:t xml:space="preserve"> member with a summary of their progress. </w:t>
      </w:r>
      <w:r>
        <w:t>Additional committee meetings may be called when necessary, due to changes in the program or for any reason which may affect the candidate’s progress.  A signed report of the Thesis Supervisory Committee meeting, along with the student’s progress report, must be received by the program coordinator.  Students not meeting this requirement will not be permitted to continue their registration in the program.</w:t>
      </w:r>
    </w:p>
    <w:p w:rsidR="00F2182F" w:rsidRDefault="00F2182F" w:rsidP="00F2182F">
      <w:pPr>
        <w:ind w:left="360" w:hanging="360"/>
        <w:jc w:val="both"/>
      </w:pPr>
    </w:p>
    <w:p w:rsidR="00F2182F" w:rsidRDefault="00F2182F" w:rsidP="00F2182F">
      <w:pPr>
        <w:ind w:left="360" w:hanging="360"/>
        <w:jc w:val="both"/>
      </w:pPr>
      <w:r>
        <w:t xml:space="preserve">      Committee meetings are formal.  Students are expected to prepare a brief progress report that outlines the project and their progress since the last meeting, and that includes relevant data.  They are also required to submit an updated CV. The report and CV should be distributed to committee members </w:t>
      </w:r>
      <w:r w:rsidR="00182390">
        <w:rPr>
          <w:b/>
        </w:rPr>
        <w:t>at least one week</w:t>
      </w:r>
      <w:r w:rsidRPr="002D149E">
        <w:rPr>
          <w:b/>
        </w:rPr>
        <w:t xml:space="preserve"> </w:t>
      </w:r>
      <w:r w:rsidR="00182390">
        <w:rPr>
          <w:b/>
        </w:rPr>
        <w:t xml:space="preserve">in </w:t>
      </w:r>
      <w:r w:rsidRPr="002D149E">
        <w:rPr>
          <w:b/>
        </w:rPr>
        <w:t>advance</w:t>
      </w:r>
      <w:r>
        <w:t>.  Failure to distribute this material will mean that the meeting is subject to cancellation at the discretion of the committee members. Students are expected to present a brief (20 min) talk that emphasizes experimental design, interpretation of the data and planned experiments.  Committee members may suggest alternative approaches, prioritize experiments, set deadlines, or recommend changing direction.</w:t>
      </w:r>
    </w:p>
    <w:p w:rsidR="00F2182F" w:rsidRDefault="00F2182F" w:rsidP="00F2182F">
      <w:pPr>
        <w:ind w:left="360" w:hanging="360"/>
        <w:jc w:val="both"/>
      </w:pPr>
      <w:r>
        <w:t xml:space="preserve">    </w:t>
      </w:r>
    </w:p>
    <w:p w:rsidR="00F2182F" w:rsidRDefault="00F2182F" w:rsidP="00F2182F">
      <w:pPr>
        <w:ind w:left="360" w:hanging="360"/>
        <w:jc w:val="both"/>
      </w:pPr>
      <w:r>
        <w:t xml:space="preserve">      It is the responsibility of the student to schedule all committee meetings, to ensure that they take place in the timeframes required by the program and to ensure that all required documentation is processed.</w:t>
      </w:r>
    </w:p>
    <w:p w:rsidR="00F2182F" w:rsidRDefault="00F2182F" w:rsidP="00F2182F">
      <w:pPr>
        <w:ind w:left="360" w:hanging="360"/>
      </w:pPr>
    </w:p>
    <w:p w:rsidR="00F7742F" w:rsidRPr="00F7742F" w:rsidRDefault="00F7742F" w:rsidP="00F7742F">
      <w:pPr>
        <w:ind w:left="360"/>
        <w:jc w:val="both"/>
        <w:outlineLvl w:val="0"/>
        <w:rPr>
          <w:u w:val="single"/>
        </w:rPr>
      </w:pPr>
      <w:r>
        <w:t xml:space="preserve">(d) </w:t>
      </w:r>
      <w:r w:rsidRPr="00182390">
        <w:rPr>
          <w:b/>
          <w:u w:val="single"/>
        </w:rPr>
        <w:t>Meeting to determine Comprehensive Examination for PhD Candidates:</w:t>
      </w:r>
    </w:p>
    <w:p w:rsidR="00F7742F" w:rsidRDefault="00F7742F" w:rsidP="00F7742F">
      <w:pPr>
        <w:ind w:left="360" w:hanging="360"/>
        <w:jc w:val="both"/>
      </w:pPr>
      <w:r>
        <w:t xml:space="preserve">      A student must hold a meeting </w:t>
      </w:r>
      <w:r w:rsidR="00182390">
        <w:t xml:space="preserve">at least </w:t>
      </w:r>
      <w:r w:rsidR="0025099F">
        <w:t>one month</w:t>
      </w:r>
      <w:r>
        <w:t xml:space="preserve"> before the Comprehensive exam is to be held.  Students must complete their comprehensive exam 36 months from the start of their program, but preferably within 24 months. </w:t>
      </w:r>
    </w:p>
    <w:p w:rsidR="00F7742F" w:rsidRDefault="00F7742F" w:rsidP="00F7742F">
      <w:pPr>
        <w:ind w:left="360" w:hanging="360"/>
        <w:jc w:val="both"/>
      </w:pPr>
      <w:r>
        <w:t xml:space="preserve">      </w:t>
      </w:r>
    </w:p>
    <w:p w:rsidR="00F2182F" w:rsidRPr="00182390" w:rsidRDefault="00F2182F" w:rsidP="00182390">
      <w:pPr>
        <w:ind w:left="360"/>
        <w:jc w:val="both"/>
        <w:outlineLvl w:val="0"/>
        <w:rPr>
          <w:b/>
          <w:u w:val="single"/>
        </w:rPr>
      </w:pPr>
      <w:r w:rsidRPr="00182390">
        <w:rPr>
          <w:b/>
          <w:u w:val="single"/>
        </w:rPr>
        <w:t>Records:</w:t>
      </w:r>
    </w:p>
    <w:p w:rsidR="00F2182F" w:rsidRDefault="00F2182F" w:rsidP="00F2182F">
      <w:pPr>
        <w:ind w:left="360" w:hanging="360"/>
        <w:jc w:val="both"/>
      </w:pPr>
      <w:r>
        <w:t xml:space="preserve">      The progress report must be completed by the supervisor at the time of the committee meeting, and signed by the student, the supervisor and all committee members present.  A copy will be sent to the coordinator of the Bioinformatics Program to be kept in the student’s central file. </w:t>
      </w:r>
    </w:p>
    <w:p w:rsidR="00F2182F" w:rsidRDefault="00F2182F" w:rsidP="00F2182F">
      <w:pPr>
        <w:ind w:left="360" w:hanging="360"/>
      </w:pPr>
    </w:p>
    <w:p w:rsidR="00F2182F" w:rsidRPr="00182390" w:rsidRDefault="00F2182F" w:rsidP="00F2182F">
      <w:pPr>
        <w:ind w:left="360" w:hanging="720"/>
        <w:jc w:val="both"/>
        <w:outlineLvl w:val="0"/>
        <w:rPr>
          <w:b/>
          <w:u w:val="single"/>
        </w:rPr>
      </w:pPr>
      <w:r>
        <w:t xml:space="preserve">            </w:t>
      </w:r>
      <w:r w:rsidRPr="00182390">
        <w:rPr>
          <w:b/>
          <w:u w:val="single"/>
        </w:rPr>
        <w:t>Supervision:</w:t>
      </w:r>
    </w:p>
    <w:p w:rsidR="00F2182F" w:rsidRDefault="00F2182F" w:rsidP="00F2182F">
      <w:pPr>
        <w:ind w:left="360" w:hanging="360"/>
        <w:jc w:val="both"/>
      </w:pPr>
      <w:r>
        <w:t xml:space="preserve">      The student and the Thesis Supervisory Committee share the responsibility to ensure that the structure of the student’s program meets t</w:t>
      </w:r>
      <w:r w:rsidR="00182390">
        <w:t>he requirements of the Faculty</w:t>
      </w:r>
      <w:r>
        <w:t xml:space="preserve"> of Graduate Studies at UBC, and the Bioinformatics Program.  The final responsibility for meeting all the requirements rests with the student.  A student has the privilege to change research supervisor and/or members of their committee after consultation with the supervisors and committee members involved.  In case of disputes between the student and supervisor, the student is encouraged to consult with the director of the bioinformatics program or other program mentors.</w:t>
      </w:r>
    </w:p>
    <w:p w:rsidR="00F2182F" w:rsidRDefault="00F2182F" w:rsidP="00F2182F">
      <w:pPr>
        <w:ind w:left="360" w:hanging="360"/>
      </w:pPr>
    </w:p>
    <w:p w:rsidR="00F2182F" w:rsidRDefault="00F2182F" w:rsidP="00F2182F">
      <w:pPr>
        <w:ind w:left="360" w:hanging="360"/>
        <w:jc w:val="both"/>
      </w:pPr>
      <w:r>
        <w:t xml:space="preserve">      </w:t>
      </w:r>
      <w:r w:rsidR="00EA02B3">
        <w:t>Interested faculty, who wish to supervise a Bioinformatics student for their Ph.D. thesis, are required to sign a waiver indicating that they will provide a minimum amount of support (stipulated by the home department) to students who are not externally funded.</w:t>
      </w:r>
    </w:p>
    <w:p w:rsidR="00F2182F" w:rsidRDefault="00F2182F" w:rsidP="00F2182F">
      <w:pPr>
        <w:ind w:left="360" w:hanging="360"/>
        <w:jc w:val="both"/>
      </w:pPr>
    </w:p>
    <w:p w:rsidR="00182390" w:rsidRDefault="00182390" w:rsidP="00F2182F">
      <w:pPr>
        <w:jc w:val="both"/>
        <w:outlineLvl w:val="0"/>
      </w:pPr>
    </w:p>
    <w:p w:rsidR="00182390" w:rsidRDefault="00182390" w:rsidP="00F2182F">
      <w:pPr>
        <w:jc w:val="both"/>
        <w:outlineLvl w:val="0"/>
      </w:pPr>
    </w:p>
    <w:p w:rsidR="00F2182F" w:rsidRDefault="00F2182F" w:rsidP="00F2182F">
      <w:pPr>
        <w:jc w:val="both"/>
        <w:outlineLvl w:val="0"/>
        <w:rPr>
          <w:b/>
          <w:u w:val="single"/>
        </w:rPr>
      </w:pPr>
      <w:r>
        <w:lastRenderedPageBreak/>
        <w:t xml:space="preserve">3. </w:t>
      </w:r>
      <w:r w:rsidRPr="00B66753">
        <w:rPr>
          <w:b/>
          <w:u w:val="single"/>
        </w:rPr>
        <w:t>Course Requirements</w:t>
      </w:r>
    </w:p>
    <w:p w:rsidR="00F2182F" w:rsidRDefault="00F2182F" w:rsidP="00F2182F">
      <w:pPr>
        <w:ind w:left="360" w:hanging="360"/>
        <w:jc w:val="both"/>
      </w:pPr>
      <w:r>
        <w:t xml:space="preserve">    </w:t>
      </w:r>
    </w:p>
    <w:p w:rsidR="00F2182F" w:rsidRPr="00F72E12" w:rsidRDefault="00F2182F" w:rsidP="00F2182F">
      <w:pPr>
        <w:ind w:left="360" w:hanging="360"/>
        <w:jc w:val="both"/>
      </w:pPr>
      <w:r>
        <w:t xml:space="preserve">      </w:t>
      </w:r>
      <w:r w:rsidRPr="00F72E12">
        <w:t xml:space="preserve">Students who do not have the appropriate background will not be admitted into the </w:t>
      </w:r>
      <w:r>
        <w:t>Bioinformatics</w:t>
      </w:r>
      <w:r w:rsidRPr="00F72E12">
        <w:t xml:space="preserve"> program.  Students lacking the necessary background in (for example) biology or computation, are expected to remedy these deficiencies prior to application for admission into the program. Students admitted to the program may be required by their Admissions Committee to take specific courses offered by either of the affiliated universities to fill specific gaps in their background.  </w:t>
      </w:r>
      <w:r>
        <w:t>If the student has</w:t>
      </w:r>
      <w:r w:rsidRPr="00F72E12">
        <w:t xml:space="preserve"> already taken any of these </w:t>
      </w:r>
      <w:r>
        <w:t>courses, or their equivalent, as an undergraduate, they</w:t>
      </w:r>
      <w:r w:rsidRPr="00F72E12">
        <w:t xml:space="preserve"> are not requir</w:t>
      </w:r>
      <w:r>
        <w:t xml:space="preserve">ed to repeat these; rather </w:t>
      </w:r>
      <w:r w:rsidRPr="00F72E12">
        <w:t>an additional elective</w:t>
      </w:r>
      <w:r>
        <w:t>(s) must be selected to make up the graduate</w:t>
      </w:r>
      <w:r w:rsidRPr="00F72E12">
        <w:t xml:space="preserve"> </w:t>
      </w:r>
      <w:r>
        <w:t xml:space="preserve">course </w:t>
      </w:r>
      <w:r w:rsidRPr="00F72E12">
        <w:t>requirement</w:t>
      </w:r>
      <w:r>
        <w:t>s. No course credits will be given for exempted courses taken before acceptance into the program.</w:t>
      </w:r>
    </w:p>
    <w:p w:rsidR="00F2182F" w:rsidRDefault="00F2182F" w:rsidP="00F2182F">
      <w:pPr>
        <w:ind w:left="360" w:hanging="360"/>
      </w:pPr>
    </w:p>
    <w:p w:rsidR="00F2182F" w:rsidRPr="00D400F0" w:rsidRDefault="00F2182F" w:rsidP="00F2182F">
      <w:pPr>
        <w:ind w:left="360" w:hanging="360"/>
        <w:jc w:val="both"/>
        <w:rPr>
          <w:u w:val="single"/>
        </w:rPr>
      </w:pPr>
      <w:r w:rsidRPr="00D400F0">
        <w:rPr>
          <w:b/>
        </w:rPr>
        <w:t xml:space="preserve">      M.Sc.</w:t>
      </w:r>
      <w:r>
        <w:t xml:space="preserve"> All students are required to take two core bioinformatics courses and four bioinformatics-related electives, at the graduate level.  </w:t>
      </w:r>
      <w:r w:rsidR="00182390">
        <w:t xml:space="preserve"> </w:t>
      </w:r>
      <w:r>
        <w:t>Other courses may be required if recommended by the student’s Thesis Supervisory Committee.</w:t>
      </w:r>
    </w:p>
    <w:p w:rsidR="00F2182F" w:rsidRDefault="00F2182F" w:rsidP="00F2182F">
      <w:pPr>
        <w:ind w:left="360" w:hanging="360"/>
      </w:pPr>
    </w:p>
    <w:p w:rsidR="00F2182F" w:rsidRDefault="00F2182F" w:rsidP="00F2182F">
      <w:pPr>
        <w:ind w:left="360" w:hanging="360"/>
        <w:jc w:val="both"/>
      </w:pPr>
      <w:r w:rsidRPr="00D400F0">
        <w:rPr>
          <w:b/>
        </w:rPr>
        <w:t xml:space="preserve">      Ph.D.</w:t>
      </w:r>
      <w:r w:rsidRPr="00D400F0">
        <w:t xml:space="preserve">  </w:t>
      </w:r>
      <w:r w:rsidR="00182390">
        <w:t>No courses are required. However, s</w:t>
      </w:r>
      <w:r>
        <w:t xml:space="preserve">tudents may be required to take courses if recommended by their </w:t>
      </w:r>
      <w:r w:rsidR="00182390">
        <w:t xml:space="preserve">Supervisor or their </w:t>
      </w:r>
      <w:r>
        <w:t>Thesis Supervisory Committee.</w:t>
      </w:r>
    </w:p>
    <w:p w:rsidR="00F2182F" w:rsidRDefault="00F2182F" w:rsidP="00F2182F">
      <w:pPr>
        <w:ind w:left="360" w:hanging="360"/>
        <w:jc w:val="both"/>
      </w:pPr>
    </w:p>
    <w:p w:rsidR="00F2182F" w:rsidRDefault="00F2182F" w:rsidP="00F2182F">
      <w:pPr>
        <w:ind w:left="360" w:hanging="360"/>
        <w:jc w:val="both"/>
      </w:pPr>
      <w:r>
        <w:t xml:space="preserve">      Course requirements will normally be taken in the first year of the </w:t>
      </w:r>
      <w:proofErr w:type="gramStart"/>
      <w:r>
        <w:t>program,</w:t>
      </w:r>
      <w:proofErr w:type="gramEnd"/>
      <w:r>
        <w:t xml:space="preserve"> </w:t>
      </w:r>
      <w:r w:rsidR="00182390">
        <w:t>however, some exceptions may occur so that courses are taken in the second year.</w:t>
      </w:r>
    </w:p>
    <w:p w:rsidR="00F2182F" w:rsidRDefault="00F2182F" w:rsidP="00F2182F">
      <w:pPr>
        <w:jc w:val="both"/>
      </w:pPr>
      <w:r>
        <w:t xml:space="preserve">      </w:t>
      </w:r>
    </w:p>
    <w:p w:rsidR="00F2182F" w:rsidRDefault="00F2182F" w:rsidP="00EA02B3">
      <w:pPr>
        <w:ind w:left="180" w:hanging="360"/>
        <w:jc w:val="both"/>
      </w:pPr>
      <w:r>
        <w:t xml:space="preserve">        </w:t>
      </w:r>
    </w:p>
    <w:p w:rsidR="00EA02B3" w:rsidRDefault="00182390" w:rsidP="00F2182F">
      <w:pPr>
        <w:jc w:val="both"/>
        <w:rPr>
          <w:b/>
          <w:u w:val="single"/>
        </w:rPr>
      </w:pPr>
      <w:r>
        <w:t>4</w:t>
      </w:r>
      <w:r w:rsidR="00F2182F" w:rsidRPr="004A019B">
        <w:t>.</w:t>
      </w:r>
      <w:r w:rsidR="00F2182F">
        <w:t xml:space="preserve"> </w:t>
      </w:r>
      <w:r w:rsidR="00F2182F" w:rsidRPr="004A019B">
        <w:rPr>
          <w:b/>
          <w:u w:val="single"/>
        </w:rPr>
        <w:t>Qualifying Examination</w:t>
      </w:r>
    </w:p>
    <w:p w:rsidR="00F2182F" w:rsidRDefault="00EA02B3" w:rsidP="00F2182F">
      <w:pPr>
        <w:jc w:val="both"/>
      </w:pPr>
      <w:r>
        <w:t xml:space="preserve"> </w:t>
      </w:r>
    </w:p>
    <w:p w:rsidR="00F2182F" w:rsidRDefault="00F2182F" w:rsidP="00F2182F">
      <w:pPr>
        <w:numPr>
          <w:ilvl w:val="0"/>
          <w:numId w:val="5"/>
        </w:numPr>
        <w:jc w:val="both"/>
      </w:pPr>
      <w:r>
        <w:t>M. Sc. – none required.</w:t>
      </w:r>
    </w:p>
    <w:p w:rsidR="00F2182F" w:rsidRDefault="00F2182F" w:rsidP="00F2182F">
      <w:pPr>
        <w:jc w:val="both"/>
      </w:pPr>
    </w:p>
    <w:p w:rsidR="00F2182F" w:rsidRDefault="00F2182F" w:rsidP="00F2182F">
      <w:pPr>
        <w:jc w:val="both"/>
      </w:pPr>
      <w:r>
        <w:t xml:space="preserve">    (b)  Ph.D. – All Ph.D. candidates in the Bioinformatics program will be required to </w:t>
      </w:r>
    </w:p>
    <w:p w:rsidR="00F2182F" w:rsidRDefault="00F2182F" w:rsidP="00F2182F">
      <w:pPr>
        <w:jc w:val="both"/>
      </w:pPr>
      <w:r>
        <w:t xml:space="preserve">          </w:t>
      </w:r>
      <w:proofErr w:type="gramStart"/>
      <w:r>
        <w:t>pass</w:t>
      </w:r>
      <w:proofErr w:type="gramEnd"/>
      <w:r>
        <w:t xml:space="preserve"> an oral qualifying examination to continue in the Ph.D. program.</w:t>
      </w:r>
    </w:p>
    <w:p w:rsidR="00F2182F" w:rsidRDefault="00F2182F" w:rsidP="00F2182F">
      <w:pPr>
        <w:jc w:val="both"/>
      </w:pPr>
    </w:p>
    <w:p w:rsidR="00F2182F" w:rsidRDefault="00F2182F" w:rsidP="00F2182F">
      <w:pPr>
        <w:ind w:left="360" w:hanging="360"/>
        <w:jc w:val="both"/>
      </w:pPr>
      <w:r>
        <w:t xml:space="preserve">      </w:t>
      </w:r>
      <w:r w:rsidRPr="00732063">
        <w:rPr>
          <w:u w:val="single"/>
        </w:rPr>
        <w:t>Purpose:</w:t>
      </w:r>
      <w:r w:rsidR="0025099F">
        <w:t xml:space="preserve">  The qualifying examination</w:t>
      </w:r>
      <w:r>
        <w:t xml:space="preserve"> is intended to test the student’s understanding of the chosen field of study as a whole, and the student’s preparation for the thesis research to follow.</w:t>
      </w:r>
    </w:p>
    <w:p w:rsidR="00F2182F" w:rsidRDefault="00F2182F" w:rsidP="00F2182F">
      <w:pPr>
        <w:ind w:left="360" w:hanging="360"/>
        <w:jc w:val="both"/>
      </w:pPr>
    </w:p>
    <w:p w:rsidR="00F2182F" w:rsidRDefault="00F2182F" w:rsidP="00F2182F">
      <w:pPr>
        <w:ind w:left="360" w:hanging="360"/>
        <w:jc w:val="both"/>
      </w:pPr>
      <w:r>
        <w:t xml:space="preserve">      </w:t>
      </w:r>
      <w:r w:rsidRPr="00756B5C">
        <w:rPr>
          <w:b/>
          <w:u w:val="single"/>
        </w:rPr>
        <w:t>NOTE:</w:t>
      </w:r>
      <w:r>
        <w:t xml:space="preserve">  All students are required to have a Thesis Supervisory Committee meeting at least one month prior to the qualif</w:t>
      </w:r>
      <w:r w:rsidR="00EA02B3">
        <w:t>ying examination.</w:t>
      </w:r>
      <w:r w:rsidRPr="00BA117A">
        <w:t xml:space="preserve"> </w:t>
      </w:r>
      <w:r>
        <w:t>The student is strongly advised to meet with each member of the Examination Committee before the examination to obtain guidance regarding preparation for the examination.</w:t>
      </w:r>
    </w:p>
    <w:p w:rsidR="00F2182F" w:rsidRDefault="00F2182F" w:rsidP="00F2182F">
      <w:pPr>
        <w:ind w:left="360" w:hanging="360"/>
      </w:pPr>
      <w:r>
        <w:rPr>
          <w:b/>
          <w:u w:val="single"/>
        </w:rPr>
        <w:t xml:space="preserve">      </w:t>
      </w:r>
    </w:p>
    <w:p w:rsidR="00F2182F" w:rsidRDefault="00F2182F" w:rsidP="00F2182F">
      <w:pPr>
        <w:ind w:left="360" w:hanging="360"/>
        <w:jc w:val="both"/>
      </w:pPr>
      <w:r>
        <w:t xml:space="preserve">      </w:t>
      </w:r>
      <w:r w:rsidRPr="00732063">
        <w:rPr>
          <w:u w:val="single"/>
        </w:rPr>
        <w:t>Timing</w:t>
      </w:r>
      <w:r w:rsidRPr="00732063">
        <w:t xml:space="preserve">: </w:t>
      </w:r>
      <w:r>
        <w:t xml:space="preserve"> For Ph.D. candida</w:t>
      </w:r>
      <w:r w:rsidR="0025099F">
        <w:t>tes, the qualifying examination</w:t>
      </w:r>
      <w:r>
        <w:t xml:space="preserve"> must be held within 36 months of entry into the program</w:t>
      </w:r>
      <w:r w:rsidR="00EA02B3">
        <w:t>, but ideally within 24 months</w:t>
      </w:r>
      <w:r>
        <w:t xml:space="preserve">. </w:t>
      </w:r>
    </w:p>
    <w:p w:rsidR="00F2182F" w:rsidRDefault="00F2182F" w:rsidP="00F2182F">
      <w:pPr>
        <w:ind w:left="360" w:hanging="360"/>
      </w:pPr>
      <w:r>
        <w:t xml:space="preserve">      </w:t>
      </w:r>
    </w:p>
    <w:p w:rsidR="00F2182F" w:rsidRDefault="00F2182F" w:rsidP="00F2182F">
      <w:pPr>
        <w:ind w:left="360" w:hanging="360"/>
        <w:jc w:val="both"/>
      </w:pPr>
      <w:r>
        <w:lastRenderedPageBreak/>
        <w:t xml:space="preserve">      Failure to pass the qualifying examination will result in the student being asked to leave the program.</w:t>
      </w:r>
    </w:p>
    <w:p w:rsidR="00F2182F" w:rsidRDefault="00F2182F" w:rsidP="00F2182F">
      <w:pPr>
        <w:ind w:left="360" w:hanging="360"/>
      </w:pPr>
    </w:p>
    <w:p w:rsidR="00F2182F" w:rsidRDefault="00F2182F" w:rsidP="00F2182F">
      <w:pPr>
        <w:ind w:left="360" w:hanging="360"/>
        <w:jc w:val="both"/>
        <w:rPr>
          <w:b/>
          <w:u w:val="single"/>
        </w:rPr>
      </w:pPr>
      <w:r>
        <w:t xml:space="preserve">6. </w:t>
      </w:r>
      <w:r w:rsidRPr="00C65018">
        <w:rPr>
          <w:b/>
          <w:u w:val="single"/>
        </w:rPr>
        <w:t>Thesis Preparation</w:t>
      </w:r>
    </w:p>
    <w:p w:rsidR="00F2182F" w:rsidRDefault="00F2182F" w:rsidP="00F2182F">
      <w:pPr>
        <w:ind w:left="360" w:hanging="360"/>
        <w:jc w:val="both"/>
      </w:pPr>
    </w:p>
    <w:p w:rsidR="0025099F" w:rsidRDefault="0025099F" w:rsidP="00EA02B3">
      <w:pPr>
        <w:ind w:left="180" w:hanging="360"/>
        <w:jc w:val="both"/>
      </w:pPr>
      <w:r>
        <w:t xml:space="preserve">      </w:t>
      </w:r>
      <w:r w:rsidRPr="0025099F">
        <w:rPr>
          <w:b/>
        </w:rPr>
        <w:t>Ph.D</w:t>
      </w:r>
      <w:r>
        <w:t xml:space="preserve">.: </w:t>
      </w:r>
      <w:proofErr w:type="gramStart"/>
      <w:r>
        <w:t>Graduate and Post-doctoral studies oversees</w:t>
      </w:r>
      <w:proofErr w:type="gramEnd"/>
      <w:r>
        <w:t xml:space="preserve"> all aspects of the doctoral thesis and their website must be consulted for instructions for thesis preparation and defense.</w:t>
      </w:r>
      <w:r w:rsidRPr="0025099F">
        <w:t xml:space="preserve"> </w:t>
      </w:r>
      <w:hyperlink r:id="rId7" w:history="1">
        <w:r w:rsidRPr="00FD5007">
          <w:rPr>
            <w:rStyle w:val="Hyperlink"/>
          </w:rPr>
          <w:t>https://www.grad.ubc.ca/current-students/dissertation-thesis-preparation</w:t>
        </w:r>
      </w:hyperlink>
      <w:r>
        <w:t>.</w:t>
      </w:r>
    </w:p>
    <w:p w:rsidR="00F2182F" w:rsidRDefault="00F2182F" w:rsidP="00F2182F">
      <w:pPr>
        <w:ind w:left="180" w:hanging="180"/>
        <w:jc w:val="both"/>
      </w:pPr>
    </w:p>
    <w:p w:rsidR="00F2182F" w:rsidRDefault="00F2182F" w:rsidP="00F2182F">
      <w:pPr>
        <w:ind w:left="180" w:hanging="180"/>
        <w:jc w:val="both"/>
      </w:pPr>
      <w:r>
        <w:t xml:space="preserve">   </w:t>
      </w:r>
      <w:r w:rsidR="0025099F" w:rsidRPr="0025099F">
        <w:rPr>
          <w:b/>
        </w:rPr>
        <w:t>M.Sc.</w:t>
      </w:r>
      <w:r w:rsidR="0025099F">
        <w:rPr>
          <w:b/>
        </w:rPr>
        <w:t>:</w:t>
      </w:r>
      <w:r w:rsidR="0025099F">
        <w:t xml:space="preserve">  </w:t>
      </w:r>
      <w:r>
        <w:t xml:space="preserve">Before proceeding with the writing of the thesis, the student must meet with their Thesis Supervisory committee to review the proposed contents of the thesis with respect to scientific adequacy, and receive formal approval.  </w:t>
      </w:r>
    </w:p>
    <w:p w:rsidR="00EA02B3" w:rsidRDefault="00EA02B3" w:rsidP="00F2182F">
      <w:pPr>
        <w:ind w:left="180" w:hanging="180"/>
        <w:jc w:val="both"/>
      </w:pPr>
    </w:p>
    <w:p w:rsidR="0025099F" w:rsidRDefault="00F2182F" w:rsidP="0025099F">
      <w:pPr>
        <w:ind w:left="180" w:hanging="180"/>
        <w:jc w:val="both"/>
      </w:pPr>
      <w:r>
        <w:t xml:space="preserve">  The supervisor </w:t>
      </w:r>
      <w:r w:rsidRPr="00732063">
        <w:rPr>
          <w:b/>
          <w:u w:val="single"/>
        </w:rPr>
        <w:t>MUST</w:t>
      </w:r>
      <w:r>
        <w:t xml:space="preserve"> read the complete thesis draft form, and the appropriate revisions must be made before the rest of the committee reads the thesis. The examination copy of the thesis should not be prepared before revisions suggested by the rest of the committee have been incorporated.  Members of the Thesis Supervisory committee should return their comm</w:t>
      </w:r>
      <w:r w:rsidR="0025099F">
        <w:t xml:space="preserve">ents to the student within </w:t>
      </w:r>
      <w:r w:rsidR="0025099F" w:rsidRPr="0025099F">
        <w:rPr>
          <w:b/>
          <w:u w:val="single"/>
        </w:rPr>
        <w:t>two</w:t>
      </w:r>
      <w:r w:rsidRPr="0025099F">
        <w:rPr>
          <w:b/>
          <w:u w:val="single"/>
        </w:rPr>
        <w:t xml:space="preserve"> weeks</w:t>
      </w:r>
      <w:r>
        <w:t xml:space="preserve"> of receiving the thesis.  The thesis must be approved by the Thesis Sup</w:t>
      </w:r>
      <w:r w:rsidR="0025099F">
        <w:t>ervisory committee before the student can defend before the</w:t>
      </w:r>
      <w:r>
        <w:t xml:space="preserve"> examination committee.</w:t>
      </w:r>
      <w:r w:rsidR="0025099F">
        <w:t xml:space="preserve"> </w:t>
      </w:r>
    </w:p>
    <w:p w:rsidR="00F2182F" w:rsidRDefault="00F2182F" w:rsidP="00F2182F">
      <w:pPr>
        <w:ind w:left="180" w:hanging="180"/>
        <w:jc w:val="both"/>
      </w:pPr>
      <w:r>
        <w:t xml:space="preserve">  </w:t>
      </w:r>
    </w:p>
    <w:p w:rsidR="00F2182F" w:rsidRDefault="00F2182F" w:rsidP="00F2182F">
      <w:pPr>
        <w:ind w:left="180" w:hanging="180"/>
        <w:jc w:val="both"/>
      </w:pPr>
      <w:r>
        <w:t xml:space="preserve">   </w:t>
      </w:r>
      <w:r w:rsidRPr="001A561F">
        <w:rPr>
          <w:b/>
          <w:u w:val="single"/>
        </w:rPr>
        <w:t>NOTE</w:t>
      </w:r>
      <w:r>
        <w:t>: that “Bioinformatics Graduate Program” must appear on the title page of the thesis if the Bioinformatics student is registered at UBC in the Bioinformatics Graduate Program.  .</w:t>
      </w:r>
    </w:p>
    <w:p w:rsidR="00F2182F" w:rsidRDefault="00F2182F" w:rsidP="00F2182F">
      <w:pPr>
        <w:ind w:left="360" w:hanging="360"/>
        <w:jc w:val="both"/>
      </w:pPr>
    </w:p>
    <w:p w:rsidR="00F2182F" w:rsidRDefault="00F2182F" w:rsidP="00F2182F">
      <w:pPr>
        <w:ind w:left="360" w:hanging="360"/>
        <w:rPr>
          <w:b/>
          <w:u w:val="single"/>
        </w:rPr>
      </w:pPr>
      <w:r>
        <w:t xml:space="preserve">7.  </w:t>
      </w:r>
      <w:r w:rsidRPr="001A561F">
        <w:rPr>
          <w:b/>
          <w:u w:val="single"/>
        </w:rPr>
        <w:t>Thesis Examination</w:t>
      </w:r>
      <w:r>
        <w:rPr>
          <w:b/>
          <w:u w:val="single"/>
        </w:rPr>
        <w:t xml:space="preserve"> Procedure </w:t>
      </w:r>
    </w:p>
    <w:p w:rsidR="00F2182F" w:rsidRDefault="00F2182F" w:rsidP="00F2182F">
      <w:pPr>
        <w:ind w:left="360" w:hanging="360"/>
      </w:pPr>
    </w:p>
    <w:p w:rsidR="00F2182F" w:rsidRPr="00F400C1" w:rsidRDefault="00F2182F" w:rsidP="00F2182F">
      <w:pPr>
        <w:ind w:left="360" w:hanging="360"/>
        <w:jc w:val="both"/>
        <w:outlineLvl w:val="0"/>
      </w:pPr>
      <w:r w:rsidRPr="00F400C1">
        <w:t xml:space="preserve">     </w:t>
      </w:r>
      <w:r w:rsidRPr="00F400C1">
        <w:rPr>
          <w:u w:val="single"/>
        </w:rPr>
        <w:t>M.Sc. Defense</w:t>
      </w:r>
      <w:r w:rsidRPr="00F400C1">
        <w:t>:</w:t>
      </w:r>
    </w:p>
    <w:p w:rsidR="00F2182F" w:rsidRDefault="00F2182F" w:rsidP="00F2182F">
      <w:pPr>
        <w:ind w:left="360" w:hanging="360"/>
        <w:jc w:val="both"/>
      </w:pPr>
    </w:p>
    <w:p w:rsidR="00F2182F" w:rsidRDefault="00F2182F" w:rsidP="00F2182F">
      <w:pPr>
        <w:numPr>
          <w:ilvl w:val="0"/>
          <w:numId w:val="6"/>
        </w:numPr>
        <w:jc w:val="both"/>
      </w:pPr>
      <w:r>
        <w:t>Student submits thesis to supervisory committee and obtains committee approval for defense</w:t>
      </w:r>
      <w:r w:rsidR="009C5BF2">
        <w:t xml:space="preserve"> – at least two weeks before exam is scheduled</w:t>
      </w:r>
      <w:r>
        <w:t xml:space="preserve">.  </w:t>
      </w:r>
    </w:p>
    <w:p w:rsidR="00F2182F" w:rsidRDefault="00F2182F" w:rsidP="00F2182F">
      <w:pPr>
        <w:ind w:left="360"/>
        <w:jc w:val="both"/>
      </w:pPr>
    </w:p>
    <w:p w:rsidR="00F2182F" w:rsidRDefault="00F2182F" w:rsidP="00F2182F">
      <w:pPr>
        <w:numPr>
          <w:ilvl w:val="0"/>
          <w:numId w:val="6"/>
        </w:numPr>
        <w:jc w:val="both"/>
      </w:pPr>
      <w:r>
        <w:t xml:space="preserve">Student or supervisor notifies the program coordinator of the examination committee, date, time, location and thesis title.  Room bookings can be arranged by the home department or by the program coordinator at the Genome Sciences Centre, BCCA.  </w:t>
      </w:r>
      <w:r w:rsidR="009C5BF2">
        <w:t>Two</w:t>
      </w:r>
      <w:r>
        <w:t xml:space="preserve"> weeks notification is required in order to make arrangements. Defense is open to the university community.  </w:t>
      </w:r>
    </w:p>
    <w:p w:rsidR="00F2182F" w:rsidRDefault="00F2182F" w:rsidP="00F2182F">
      <w:pPr>
        <w:jc w:val="both"/>
      </w:pPr>
    </w:p>
    <w:p w:rsidR="00F2182F" w:rsidRDefault="00F2182F" w:rsidP="00F2182F">
      <w:pPr>
        <w:numPr>
          <w:ilvl w:val="0"/>
          <w:numId w:val="6"/>
        </w:numPr>
        <w:jc w:val="both"/>
      </w:pPr>
      <w:r>
        <w:t xml:space="preserve">An </w:t>
      </w:r>
      <w:r w:rsidRPr="00081CE1">
        <w:rPr>
          <w:b/>
          <w:u w:val="single"/>
        </w:rPr>
        <w:t>exit seminar</w:t>
      </w:r>
      <w:r>
        <w:t xml:space="preserve"> is required to be completed in advance of the thesi</w:t>
      </w:r>
      <w:r w:rsidR="00EA02B3">
        <w:t>s defense – program coordinator</w:t>
      </w:r>
      <w:r>
        <w:t xml:space="preserve"> need</w:t>
      </w:r>
      <w:r w:rsidR="00EA02B3">
        <w:t>s</w:t>
      </w:r>
      <w:r>
        <w:t xml:space="preserve"> at least two weeks prior notification.  Seminar can be done in the home department or at the GSC</w:t>
      </w:r>
      <w:r w:rsidR="009C5BF2">
        <w:t>/BCCRC</w:t>
      </w:r>
      <w:r>
        <w:t>.  Seminar is open to university community and public.</w:t>
      </w:r>
    </w:p>
    <w:p w:rsidR="00F2182F" w:rsidRDefault="00F2182F" w:rsidP="00F2182F">
      <w:pPr>
        <w:jc w:val="both"/>
      </w:pPr>
    </w:p>
    <w:p w:rsidR="00F2182F" w:rsidRDefault="00F2182F" w:rsidP="00F2182F">
      <w:pPr>
        <w:numPr>
          <w:ilvl w:val="0"/>
          <w:numId w:val="6"/>
        </w:numPr>
        <w:jc w:val="both"/>
      </w:pPr>
      <w:r>
        <w:lastRenderedPageBreak/>
        <w:t xml:space="preserve">Student submits the number of copies required by the home institution. </w:t>
      </w:r>
    </w:p>
    <w:p w:rsidR="00F2182F" w:rsidRDefault="00F2182F" w:rsidP="00F2182F">
      <w:pPr>
        <w:jc w:val="both"/>
      </w:pPr>
    </w:p>
    <w:p w:rsidR="00F2182F" w:rsidRDefault="00F2182F" w:rsidP="00F2182F">
      <w:pPr>
        <w:numPr>
          <w:ilvl w:val="0"/>
          <w:numId w:val="6"/>
        </w:numPr>
        <w:jc w:val="both"/>
      </w:pPr>
      <w:r>
        <w:t>Upon successful completion, student is reminded to apply for graduation.</w:t>
      </w:r>
    </w:p>
    <w:p w:rsidR="00F2182F" w:rsidRDefault="00F2182F" w:rsidP="00F2182F">
      <w:pPr>
        <w:ind w:left="360" w:hanging="360"/>
        <w:jc w:val="both"/>
      </w:pPr>
    </w:p>
    <w:p w:rsidR="00EA02B3" w:rsidRDefault="00F2182F" w:rsidP="00F2182F">
      <w:pPr>
        <w:ind w:left="360" w:hanging="360"/>
        <w:jc w:val="both"/>
        <w:outlineLvl w:val="0"/>
        <w:rPr>
          <w:b/>
        </w:rPr>
      </w:pPr>
      <w:r w:rsidRPr="0017361C">
        <w:rPr>
          <w:b/>
        </w:rPr>
        <w:t xml:space="preserve">  </w:t>
      </w:r>
      <w:r>
        <w:rPr>
          <w:b/>
        </w:rPr>
        <w:t xml:space="preserve">    </w:t>
      </w:r>
    </w:p>
    <w:p w:rsidR="00EA02B3" w:rsidRDefault="00EA02B3" w:rsidP="00F2182F">
      <w:pPr>
        <w:ind w:left="360" w:hanging="360"/>
        <w:jc w:val="both"/>
        <w:outlineLvl w:val="0"/>
        <w:rPr>
          <w:b/>
        </w:rPr>
      </w:pPr>
    </w:p>
    <w:p w:rsidR="00EA02B3" w:rsidRDefault="00EA02B3" w:rsidP="00F2182F">
      <w:pPr>
        <w:ind w:left="360" w:hanging="360"/>
        <w:jc w:val="both"/>
        <w:outlineLvl w:val="0"/>
        <w:rPr>
          <w:b/>
        </w:rPr>
      </w:pPr>
    </w:p>
    <w:p w:rsidR="00F2182F" w:rsidRPr="00F400C1" w:rsidRDefault="00F2182F" w:rsidP="00F2182F">
      <w:pPr>
        <w:ind w:left="360" w:hanging="360"/>
        <w:jc w:val="both"/>
        <w:outlineLvl w:val="0"/>
        <w:rPr>
          <w:u w:val="single"/>
        </w:rPr>
      </w:pPr>
      <w:r w:rsidRPr="00F400C1">
        <w:rPr>
          <w:u w:val="single"/>
        </w:rPr>
        <w:t>Ph.D. Defense:</w:t>
      </w:r>
    </w:p>
    <w:p w:rsidR="00F2182F" w:rsidRDefault="00F2182F" w:rsidP="00F2182F">
      <w:pPr>
        <w:ind w:left="360" w:hanging="360"/>
        <w:jc w:val="both"/>
      </w:pPr>
      <w:r>
        <w:t xml:space="preserve">    </w:t>
      </w:r>
    </w:p>
    <w:p w:rsidR="00F2182F" w:rsidRDefault="00F2182F" w:rsidP="00F2182F">
      <w:pPr>
        <w:ind w:left="360" w:hanging="360"/>
        <w:jc w:val="both"/>
      </w:pPr>
      <w:r>
        <w:t xml:space="preserve">      The student should follow the instructions and procedures required by </w:t>
      </w:r>
      <w:r w:rsidR="00EA02B3">
        <w:t>the Faculty of Graduate Studies.</w:t>
      </w:r>
    </w:p>
    <w:p w:rsidR="00F2182F" w:rsidRDefault="00F2182F" w:rsidP="00F2182F">
      <w:pPr>
        <w:jc w:val="both"/>
      </w:pPr>
    </w:p>
    <w:p w:rsidR="00F2182F" w:rsidRDefault="00F2182F" w:rsidP="00F2182F">
      <w:pPr>
        <w:jc w:val="both"/>
        <w:rPr>
          <w:b/>
        </w:rPr>
      </w:pPr>
      <w:r>
        <w:t xml:space="preserve"> 9. </w:t>
      </w:r>
      <w:r w:rsidRPr="0017361C">
        <w:rPr>
          <w:b/>
        </w:rPr>
        <w:t>Copies of Thesis</w:t>
      </w:r>
    </w:p>
    <w:p w:rsidR="00F2182F" w:rsidRDefault="00F2182F" w:rsidP="00F2182F">
      <w:pPr>
        <w:ind w:left="360" w:hanging="360"/>
        <w:jc w:val="both"/>
      </w:pPr>
    </w:p>
    <w:p w:rsidR="00F2182F" w:rsidRPr="00D533B9" w:rsidRDefault="00F2182F" w:rsidP="00F2182F">
      <w:pPr>
        <w:ind w:left="360" w:hanging="360"/>
        <w:jc w:val="both"/>
      </w:pPr>
      <w:r>
        <w:t xml:space="preserve">      The student is responsible for submitting the require</w:t>
      </w:r>
      <w:r w:rsidR="00EA02B3">
        <w:t>d copies of the</w:t>
      </w:r>
      <w:r w:rsidR="009C5BF2">
        <w:t>ir</w:t>
      </w:r>
      <w:r w:rsidR="00EA02B3">
        <w:t xml:space="preserve"> thesis to the </w:t>
      </w:r>
      <w:r>
        <w:t>university</w:t>
      </w:r>
      <w:r w:rsidR="00EA02B3">
        <w:t xml:space="preserve">. </w:t>
      </w:r>
    </w:p>
    <w:p w:rsidR="00F2182F" w:rsidRDefault="00F2182F" w:rsidP="00F2182F">
      <w:pPr>
        <w:ind w:left="360"/>
        <w:jc w:val="center"/>
        <w:rPr>
          <w:rFonts w:ascii="ITC Zapf Chancery" w:hAnsi="ITC Zapf Chancery"/>
          <w:b/>
          <w:i/>
          <w:sz w:val="28"/>
          <w:szCs w:val="28"/>
        </w:rPr>
      </w:pPr>
    </w:p>
    <w:p w:rsidR="00B66839" w:rsidRDefault="0087447A" w:rsidP="00B66839">
      <w:pPr>
        <w:rPr>
          <w:sz w:val="18"/>
          <w:szCs w:val="18"/>
        </w:rPr>
      </w:pPr>
      <w:r>
        <w:rPr>
          <w:sz w:val="18"/>
          <w:szCs w:val="18"/>
        </w:rPr>
        <w:t xml:space="preserve">                      </w:t>
      </w:r>
    </w:p>
    <w:sectPr w:rsidR="00B66839" w:rsidSect="00F2182F">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9F" w:rsidRDefault="0025099F" w:rsidP="0087447A">
      <w:r>
        <w:separator/>
      </w:r>
    </w:p>
  </w:endnote>
  <w:endnote w:type="continuationSeparator" w:id="0">
    <w:p w:rsidR="0025099F" w:rsidRDefault="0025099F" w:rsidP="00874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Zapf Chancery">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9F" w:rsidRDefault="0025099F" w:rsidP="0087447A">
      <w:r>
        <w:separator/>
      </w:r>
    </w:p>
  </w:footnote>
  <w:footnote w:type="continuationSeparator" w:id="0">
    <w:p w:rsidR="0025099F" w:rsidRDefault="0025099F" w:rsidP="00874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9F" w:rsidRDefault="0025099F">
    <w:pPr>
      <w:pStyle w:val="Header"/>
    </w:pPr>
    <w:r>
      <w:rPr>
        <w:noProof/>
        <w:lang w:val="en-CA" w:eastAsia="en-CA"/>
      </w:rPr>
      <w:drawing>
        <wp:inline distT="0" distB="0" distL="0" distR="0">
          <wp:extent cx="2924175" cy="457200"/>
          <wp:effectExtent l="19050" t="0" r="9525" b="0"/>
          <wp:docPr id="1" name="lightboxImage" descr="Description: 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Description: UBC Blue Full"/>
                  <pic:cNvPicPr>
                    <a:picLocks noChangeAspect="1" noChangeArrowheads="1"/>
                  </pic:cNvPicPr>
                </pic:nvPicPr>
                <pic:blipFill>
                  <a:blip r:embed="rId1"/>
                  <a:srcRect/>
                  <a:stretch>
                    <a:fillRect/>
                  </a:stretch>
                </pic:blipFill>
                <pic:spPr bwMode="auto">
                  <a:xfrm>
                    <a:off x="0" y="0"/>
                    <a:ext cx="2924175" cy="457200"/>
                  </a:xfrm>
                  <a:prstGeom prst="rect">
                    <a:avLst/>
                  </a:prstGeom>
                  <a:noFill/>
                  <a:ln w="9525">
                    <a:noFill/>
                    <a:miter lim="800000"/>
                    <a:headEnd/>
                    <a:tailEnd/>
                  </a:ln>
                </pic:spPr>
              </pic:pic>
            </a:graphicData>
          </a:graphic>
        </wp:inline>
      </w:drawing>
    </w:r>
    <w:r>
      <w:rPr>
        <w:noProof/>
      </w:rPr>
      <w:t xml:space="preserve">     </w:t>
    </w:r>
    <w:r>
      <w:rPr>
        <w:noProof/>
        <w:lang w:val="en-CA" w:eastAsia="en-CA"/>
      </w:rPr>
      <w:drawing>
        <wp:inline distT="0" distB="0" distL="0" distR="0">
          <wp:extent cx="231457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314575" cy="466725"/>
                  </a:xfrm>
                  <a:prstGeom prst="rect">
                    <a:avLst/>
                  </a:prstGeom>
                  <a:noFill/>
                  <a:ln w="9525">
                    <a:noFill/>
                    <a:miter lim="800000"/>
                    <a:headEnd/>
                    <a:tailEnd/>
                  </a:ln>
                </pic:spPr>
              </pic:pic>
            </a:graphicData>
          </a:graphic>
        </wp:inline>
      </w:drawing>
    </w:r>
  </w:p>
  <w:p w:rsidR="0025099F" w:rsidRPr="00E30248" w:rsidRDefault="0025099F" w:rsidP="00DA64F5">
    <w:pPr>
      <w:pStyle w:val="NoSpacing"/>
      <w:rPr>
        <w:rFonts w:ascii="Arial" w:hAnsi="Arial" w:cs="Arial"/>
        <w:color w:val="1F497D"/>
        <w:sz w:val="16"/>
        <w:szCs w:val="16"/>
      </w:rPr>
    </w:pPr>
    <w:r>
      <w:tab/>
      <w:t xml:space="preserve">                 </w:t>
    </w:r>
    <w:r>
      <w:tab/>
    </w:r>
    <w:r>
      <w:tab/>
    </w:r>
    <w:r>
      <w:tab/>
    </w:r>
    <w:r>
      <w:tab/>
    </w:r>
    <w:r>
      <w:tab/>
    </w:r>
    <w:r>
      <w:tab/>
    </w:r>
    <w:r>
      <w:rPr>
        <w:rFonts w:ascii="Arial" w:hAnsi="Arial" w:cs="Arial"/>
        <w:color w:val="1F497D"/>
        <w:sz w:val="16"/>
        <w:szCs w:val="16"/>
      </w:rPr>
      <w:t>1</w:t>
    </w:r>
    <w:r w:rsidRPr="00E30248">
      <w:rPr>
        <w:rFonts w:ascii="Arial" w:hAnsi="Arial" w:cs="Arial"/>
        <w:color w:val="1F497D"/>
        <w:sz w:val="16"/>
        <w:szCs w:val="16"/>
      </w:rPr>
      <w:t>00-570 West 7th Avenue</w:t>
    </w:r>
  </w:p>
  <w:p w:rsidR="0025099F" w:rsidRPr="00E30248" w:rsidRDefault="0025099F"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Vancouver, B.C. Canada V5Z 4S6</w:t>
    </w:r>
  </w:p>
  <w:p w:rsidR="0025099F" w:rsidRPr="00E30248" w:rsidRDefault="0025099F"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Tel:  (604) 707-5803</w:t>
    </w:r>
  </w:p>
  <w:p w:rsidR="0025099F" w:rsidRDefault="0025099F" w:rsidP="00DA64F5">
    <w:pPr>
      <w:pStyle w:val="Header"/>
      <w:rPr>
        <w:rFonts w:ascii="Arial" w:hAnsi="Arial" w:cs="Arial"/>
        <w:color w:val="1F497D"/>
        <w:sz w:val="16"/>
        <w:szCs w:val="16"/>
      </w:rPr>
    </w:pPr>
    <w:r>
      <w:rPr>
        <w:rFonts w:ascii="Arial" w:hAnsi="Arial" w:cs="Arial"/>
        <w:color w:val="1F497D"/>
        <w:sz w:val="16"/>
        <w:szCs w:val="16"/>
      </w:rPr>
      <w:tab/>
      <w:t xml:space="preserve">                                                                                   </w:t>
    </w:r>
    <w:r w:rsidRPr="00E30248">
      <w:rPr>
        <w:rFonts w:ascii="Arial" w:hAnsi="Arial" w:cs="Arial"/>
        <w:color w:val="1F497D"/>
        <w:sz w:val="16"/>
        <w:szCs w:val="16"/>
      </w:rPr>
      <w:t>Fax:  (604) 876-3561</w:t>
    </w:r>
  </w:p>
  <w:p w:rsidR="0025099F" w:rsidRDefault="0025099F" w:rsidP="00DA64F5">
    <w:pPr>
      <w:pStyle w:val="Header"/>
    </w:pPr>
    <w:r>
      <w:rPr>
        <w:rFonts w:ascii="Arial" w:hAnsi="Arial" w:cs="Arial"/>
        <w:color w:val="1F497D"/>
        <w:sz w:val="16"/>
        <w:szCs w:val="16"/>
      </w:rPr>
      <w:t xml:space="preserve">                  </w:t>
    </w:r>
    <w:r>
      <w:rPr>
        <w:rFonts w:ascii="Arial" w:hAnsi="Arial" w:cs="Arial"/>
        <w:color w:val="1F497D"/>
        <w:sz w:val="16"/>
        <w:szCs w:val="16"/>
      </w:rPr>
      <w:tab/>
      <w:t xml:space="preserve">                                                                                             http://bioinformatics.ubc.ca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CC4"/>
    <w:multiLevelType w:val="hybridMultilevel"/>
    <w:tmpl w:val="1FC8999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A905F15"/>
    <w:multiLevelType w:val="hybridMultilevel"/>
    <w:tmpl w:val="E9DA16E4"/>
    <w:lvl w:ilvl="0" w:tplc="F0F48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11F55"/>
    <w:multiLevelType w:val="hybridMultilevel"/>
    <w:tmpl w:val="5A529978"/>
    <w:lvl w:ilvl="0" w:tplc="1C60F4D6">
      <w:start w:val="9"/>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20FB7062"/>
    <w:multiLevelType w:val="hybridMultilevel"/>
    <w:tmpl w:val="40763E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8927B4"/>
    <w:multiLevelType w:val="hybridMultilevel"/>
    <w:tmpl w:val="E9DA16E4"/>
    <w:lvl w:ilvl="0" w:tplc="F0F48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9640B"/>
    <w:multiLevelType w:val="hybridMultilevel"/>
    <w:tmpl w:val="73C4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87377"/>
    <w:multiLevelType w:val="hybridMultilevel"/>
    <w:tmpl w:val="8D849876"/>
    <w:lvl w:ilvl="0" w:tplc="7D721F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3DF94316"/>
    <w:multiLevelType w:val="hybridMultilevel"/>
    <w:tmpl w:val="3D8A366A"/>
    <w:lvl w:ilvl="0" w:tplc="3D007A1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418F56CC"/>
    <w:multiLevelType w:val="hybridMultilevel"/>
    <w:tmpl w:val="9E1662B8"/>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905C28"/>
    <w:multiLevelType w:val="hybridMultilevel"/>
    <w:tmpl w:val="D694A1E0"/>
    <w:lvl w:ilvl="0" w:tplc="8FA65A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617B64"/>
    <w:multiLevelType w:val="hybridMultilevel"/>
    <w:tmpl w:val="185277C0"/>
    <w:lvl w:ilvl="0" w:tplc="DD3CF5B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58EB080B"/>
    <w:multiLevelType w:val="hybridMultilevel"/>
    <w:tmpl w:val="774870F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10"/>
  </w:num>
  <w:num w:numId="6">
    <w:abstractNumId w:val="9"/>
  </w:num>
  <w:num w:numId="7">
    <w:abstractNumId w:val="0"/>
  </w:num>
  <w:num w:numId="8">
    <w:abstractNumId w:val="7"/>
  </w:num>
  <w:num w:numId="9">
    <w:abstractNumId w:val="2"/>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00FB"/>
    <w:rsid w:val="00007A36"/>
    <w:rsid w:val="000729C1"/>
    <w:rsid w:val="000A5738"/>
    <w:rsid w:val="000B695F"/>
    <w:rsid w:val="000D7B8C"/>
    <w:rsid w:val="00102568"/>
    <w:rsid w:val="00182390"/>
    <w:rsid w:val="001C712C"/>
    <w:rsid w:val="002471D5"/>
    <w:rsid w:val="0025099F"/>
    <w:rsid w:val="002D0844"/>
    <w:rsid w:val="00315F7F"/>
    <w:rsid w:val="00373603"/>
    <w:rsid w:val="003C2ABA"/>
    <w:rsid w:val="00401949"/>
    <w:rsid w:val="004525CC"/>
    <w:rsid w:val="004C5ED8"/>
    <w:rsid w:val="00551A5D"/>
    <w:rsid w:val="005E6689"/>
    <w:rsid w:val="005F226C"/>
    <w:rsid w:val="00677B90"/>
    <w:rsid w:val="0076510C"/>
    <w:rsid w:val="0087447A"/>
    <w:rsid w:val="0089543B"/>
    <w:rsid w:val="008A18CD"/>
    <w:rsid w:val="009A6225"/>
    <w:rsid w:val="009C5BF2"/>
    <w:rsid w:val="00A36994"/>
    <w:rsid w:val="00A84E61"/>
    <w:rsid w:val="00AB0654"/>
    <w:rsid w:val="00AD6906"/>
    <w:rsid w:val="00B0727E"/>
    <w:rsid w:val="00B143C1"/>
    <w:rsid w:val="00B2380C"/>
    <w:rsid w:val="00B31A57"/>
    <w:rsid w:val="00B66839"/>
    <w:rsid w:val="00BB683E"/>
    <w:rsid w:val="00CA0667"/>
    <w:rsid w:val="00CC769B"/>
    <w:rsid w:val="00CF14DA"/>
    <w:rsid w:val="00D12E08"/>
    <w:rsid w:val="00D13E89"/>
    <w:rsid w:val="00D400FB"/>
    <w:rsid w:val="00D47819"/>
    <w:rsid w:val="00D6076F"/>
    <w:rsid w:val="00DA64F5"/>
    <w:rsid w:val="00E06927"/>
    <w:rsid w:val="00E2021F"/>
    <w:rsid w:val="00E642FC"/>
    <w:rsid w:val="00EA02B3"/>
    <w:rsid w:val="00EE1D8F"/>
    <w:rsid w:val="00F2182F"/>
    <w:rsid w:val="00F4553D"/>
    <w:rsid w:val="00F53C96"/>
    <w:rsid w:val="00F7742F"/>
    <w:rsid w:val="00FD5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CC"/>
    <w:rPr>
      <w:sz w:val="24"/>
      <w:szCs w:val="24"/>
    </w:rPr>
  </w:style>
  <w:style w:type="paragraph" w:styleId="Heading1">
    <w:name w:val="heading 1"/>
    <w:basedOn w:val="Normal"/>
    <w:next w:val="Normal"/>
    <w:qFormat/>
    <w:rsid w:val="00315F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3603"/>
    <w:pPr>
      <w:spacing w:before="100" w:beforeAutospacing="1" w:after="100" w:afterAutospacing="1"/>
    </w:pPr>
  </w:style>
  <w:style w:type="character" w:styleId="Hyperlink">
    <w:name w:val="Hyperlink"/>
    <w:basedOn w:val="DefaultParagraphFont"/>
    <w:rsid w:val="00BB683E"/>
    <w:rPr>
      <w:color w:val="0000FF"/>
      <w:u w:val="single"/>
    </w:rPr>
  </w:style>
  <w:style w:type="paragraph" w:styleId="Header">
    <w:name w:val="header"/>
    <w:basedOn w:val="Normal"/>
    <w:link w:val="HeaderChar"/>
    <w:uiPriority w:val="99"/>
    <w:unhideWhenUsed/>
    <w:rsid w:val="0087447A"/>
    <w:pPr>
      <w:tabs>
        <w:tab w:val="center" w:pos="4680"/>
        <w:tab w:val="right" w:pos="9360"/>
      </w:tabs>
    </w:pPr>
  </w:style>
  <w:style w:type="character" w:customStyle="1" w:styleId="HeaderChar">
    <w:name w:val="Header Char"/>
    <w:basedOn w:val="DefaultParagraphFont"/>
    <w:link w:val="Header"/>
    <w:uiPriority w:val="99"/>
    <w:rsid w:val="0087447A"/>
    <w:rPr>
      <w:sz w:val="24"/>
      <w:szCs w:val="24"/>
    </w:rPr>
  </w:style>
  <w:style w:type="paragraph" w:styleId="Footer">
    <w:name w:val="footer"/>
    <w:basedOn w:val="Normal"/>
    <w:link w:val="FooterChar"/>
    <w:semiHidden/>
    <w:unhideWhenUsed/>
    <w:rsid w:val="0087447A"/>
    <w:pPr>
      <w:tabs>
        <w:tab w:val="center" w:pos="4680"/>
        <w:tab w:val="right" w:pos="9360"/>
      </w:tabs>
    </w:pPr>
  </w:style>
  <w:style w:type="character" w:customStyle="1" w:styleId="FooterChar">
    <w:name w:val="Footer Char"/>
    <w:basedOn w:val="DefaultParagraphFont"/>
    <w:link w:val="Footer"/>
    <w:uiPriority w:val="99"/>
    <w:semiHidden/>
    <w:rsid w:val="0087447A"/>
    <w:rPr>
      <w:sz w:val="24"/>
      <w:szCs w:val="24"/>
    </w:rPr>
  </w:style>
  <w:style w:type="paragraph" w:styleId="NoSpacing">
    <w:name w:val="No Spacing"/>
    <w:uiPriority w:val="1"/>
    <w:qFormat/>
    <w:rsid w:val="00DA64F5"/>
    <w:rPr>
      <w:rFonts w:ascii="Cambria" w:eastAsia="Cambria" w:hAnsi="Cambria"/>
      <w:sz w:val="22"/>
      <w:szCs w:val="22"/>
    </w:rPr>
  </w:style>
  <w:style w:type="paragraph" w:styleId="ListParagraph">
    <w:name w:val="List Paragraph"/>
    <w:basedOn w:val="Normal"/>
    <w:uiPriority w:val="34"/>
    <w:qFormat/>
    <w:rsid w:val="00B2380C"/>
    <w:pPr>
      <w:widowControl w:val="0"/>
      <w:ind w:left="720"/>
    </w:pPr>
    <w:rPr>
      <w:snapToGrid w:val="0"/>
      <w:szCs w:val="20"/>
    </w:rPr>
  </w:style>
  <w:style w:type="paragraph" w:styleId="BalloonText">
    <w:name w:val="Balloon Text"/>
    <w:basedOn w:val="Normal"/>
    <w:link w:val="BalloonTextChar"/>
    <w:uiPriority w:val="99"/>
    <w:semiHidden/>
    <w:unhideWhenUsed/>
    <w:rsid w:val="002471D5"/>
    <w:rPr>
      <w:rFonts w:ascii="Tahoma" w:hAnsi="Tahoma" w:cs="Tahoma"/>
      <w:sz w:val="16"/>
      <w:szCs w:val="16"/>
    </w:rPr>
  </w:style>
  <w:style w:type="character" w:customStyle="1" w:styleId="BalloonTextChar">
    <w:name w:val="Balloon Text Char"/>
    <w:basedOn w:val="DefaultParagraphFont"/>
    <w:link w:val="BalloonText"/>
    <w:uiPriority w:val="99"/>
    <w:semiHidden/>
    <w:rsid w:val="00247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bc.ca/current-students/dissertation-thesis-prepa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Genome Sciences Centre, BCCA</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sharonr</dc:creator>
  <cp:lastModifiedBy>Sharon Ruschkowski</cp:lastModifiedBy>
  <cp:revision>2</cp:revision>
  <cp:lastPrinted>2006-10-13T16:56:00Z</cp:lastPrinted>
  <dcterms:created xsi:type="dcterms:W3CDTF">2015-07-31T21:11:00Z</dcterms:created>
  <dcterms:modified xsi:type="dcterms:W3CDTF">2015-07-31T21:11:00Z</dcterms:modified>
</cp:coreProperties>
</file>